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2197">
      <w:pPr>
        <w:pStyle w:val="6"/>
        <w:pageBreakBefore w:val="0"/>
        <w:widowControl w:val="0"/>
        <w:kinsoku/>
        <w:wordWrap/>
        <w:overflowPunct/>
        <w:topLinePunct w:val="0"/>
        <w:autoSpaceDN/>
        <w:bidi w:val="0"/>
        <w:spacing w:before="240" w:after="240" w:line="560" w:lineRule="exact"/>
        <w:jc w:val="center"/>
        <w:textAlignment w:val="auto"/>
        <w:rPr>
          <w:rFonts w:hint="eastAsia" w:ascii="宋体" w:hAnsi="宋体" w:eastAsia="宋体" w:cs="宋体"/>
          <w:b/>
          <w:bCs/>
          <w:color w:val="000000"/>
          <w:kern w:val="0"/>
          <w:sz w:val="44"/>
          <w:szCs w:val="44"/>
          <w:lang w:val="en-US" w:eastAsia="zh-CN" w:bidi="ar-SA"/>
        </w:rPr>
      </w:pPr>
      <w:bookmarkStart w:id="0" w:name="_Toc21186"/>
      <w:bookmarkStart w:id="1" w:name="_Toc29561"/>
      <w:bookmarkStart w:id="2" w:name="_Toc22134"/>
      <w:bookmarkStart w:id="3" w:name="_Toc11296"/>
      <w:r>
        <w:rPr>
          <w:rFonts w:hint="eastAsia" w:ascii="宋体" w:hAnsi="宋体" w:eastAsia="宋体" w:cs="宋体"/>
          <w:b/>
          <w:bCs/>
          <w:color w:val="000000"/>
          <w:kern w:val="0"/>
          <w:sz w:val="44"/>
          <w:szCs w:val="44"/>
          <w:lang w:val="en-US" w:eastAsia="zh-CN" w:bidi="ar-SA"/>
        </w:rPr>
        <w:t>新能源工业车辆零部件智能制造及研发基地建设项目（一期）电梯采购及安装项目招标公告</w:t>
      </w:r>
      <w:bookmarkEnd w:id="0"/>
      <w:bookmarkEnd w:id="1"/>
      <w:bookmarkEnd w:id="2"/>
      <w:bookmarkEnd w:id="3"/>
    </w:p>
    <w:p w14:paraId="1A5586A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4" w:name="_Toc4778"/>
      <w:bookmarkStart w:id="5" w:name="_Toc10622"/>
      <w:bookmarkStart w:id="6" w:name="_Toc19312"/>
      <w:bookmarkStart w:id="7" w:name="_Toc17164"/>
      <w:bookmarkStart w:id="8" w:name="_Toc26472"/>
      <w:bookmarkStart w:id="9" w:name="_Toc13283"/>
    </w:p>
    <w:p w14:paraId="34128A8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r>
        <w:rPr>
          <w:rFonts w:hint="eastAsia" w:ascii="Times New Roman" w:hAnsi="Times New Roman" w:eastAsia="黑体" w:cs="Times New Roman"/>
          <w:color w:val="000000"/>
          <w:kern w:val="0"/>
          <w:sz w:val="28"/>
          <w:szCs w:val="28"/>
          <w:lang w:val="en-US" w:eastAsia="zh-CN" w:bidi="ar"/>
        </w:rPr>
        <w:t>1.招标条件</w:t>
      </w:r>
      <w:bookmarkEnd w:id="4"/>
      <w:bookmarkEnd w:id="5"/>
      <w:bookmarkEnd w:id="6"/>
      <w:bookmarkEnd w:id="7"/>
      <w:bookmarkEnd w:id="8"/>
      <w:bookmarkEnd w:id="9"/>
    </w:p>
    <w:p w14:paraId="155A23B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bookmarkStart w:id="10" w:name="_Toc21848"/>
      <w:bookmarkStart w:id="11" w:name="_Toc12572"/>
      <w:bookmarkStart w:id="12" w:name="_Toc2037"/>
      <w:bookmarkStart w:id="13" w:name="_Toc28404"/>
      <w:bookmarkStart w:id="14" w:name="_Toc89721488"/>
      <w:r>
        <w:rPr>
          <w:rFonts w:hint="eastAsia" w:ascii="仿宋" w:hAnsi="仿宋" w:eastAsia="仿宋" w:cs="仿宋"/>
          <w:bCs/>
          <w:color w:val="000000"/>
          <w:kern w:val="0"/>
          <w:sz w:val="28"/>
          <w:szCs w:val="28"/>
          <w:lang w:val="en-US" w:eastAsia="zh-CN" w:bidi="ar-SA"/>
        </w:rPr>
        <w:t>1.1 项目名称：新能源工业车辆零部件智能制造及研发基地建设项目</w:t>
      </w:r>
    </w:p>
    <w:p w14:paraId="5E9034C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1.2 项目审批、核准或备案机关名称：肥西县发展和改革委员会</w:t>
      </w:r>
    </w:p>
    <w:p w14:paraId="332FA5C6">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1.3 批文名称及编号：肥西县发展改革委项目备案表、项目代码：2404-340123-04-01-236381</w:t>
      </w:r>
    </w:p>
    <w:p w14:paraId="3D5FBD6E">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1.4 招标人：合肥和安机械制造有限公司</w:t>
      </w:r>
    </w:p>
    <w:p w14:paraId="6F14065D">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1.5 项目业主：合肥和安机械制造有限公司</w:t>
      </w:r>
    </w:p>
    <w:p w14:paraId="2B454492">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1.6 资金来源：自筹资金</w:t>
      </w:r>
    </w:p>
    <w:p w14:paraId="65443BCA">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1.7 项目出资比例：100%</w:t>
      </w:r>
    </w:p>
    <w:p w14:paraId="5439BAD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1.8 资金落实情况：已落实</w:t>
      </w:r>
    </w:p>
    <w:p w14:paraId="70548D4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15" w:name="_Toc21625"/>
      <w:bookmarkStart w:id="16" w:name="_Toc4751"/>
      <w:r>
        <w:rPr>
          <w:rFonts w:hint="eastAsia" w:ascii="Times New Roman" w:hAnsi="Times New Roman" w:eastAsia="黑体" w:cs="Times New Roman"/>
          <w:color w:val="000000"/>
          <w:kern w:val="0"/>
          <w:sz w:val="28"/>
          <w:szCs w:val="28"/>
          <w:lang w:val="en-US" w:eastAsia="zh-CN" w:bidi="ar"/>
        </w:rPr>
        <w:t>2.项目概况与招标范围</w:t>
      </w:r>
      <w:bookmarkEnd w:id="10"/>
      <w:bookmarkEnd w:id="11"/>
      <w:bookmarkEnd w:id="12"/>
      <w:bookmarkEnd w:id="13"/>
      <w:bookmarkEnd w:id="15"/>
      <w:bookmarkEnd w:id="16"/>
    </w:p>
    <w:p w14:paraId="31770E3F">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bookmarkStart w:id="17" w:name="_Toc13105"/>
      <w:bookmarkStart w:id="18" w:name="_Toc19143"/>
      <w:bookmarkStart w:id="19" w:name="_Toc29404"/>
      <w:bookmarkStart w:id="20" w:name="_Toc7451"/>
      <w:r>
        <w:rPr>
          <w:rFonts w:hint="eastAsia" w:ascii="仿宋" w:hAnsi="仿宋" w:eastAsia="仿宋" w:cs="仿宋"/>
          <w:bCs/>
          <w:color w:val="000000"/>
          <w:kern w:val="0"/>
          <w:sz w:val="28"/>
          <w:szCs w:val="28"/>
          <w:lang w:val="en-US" w:eastAsia="zh-CN" w:bidi="ar-SA"/>
        </w:rPr>
        <w:t>2.1 招标项目名称：新能源工业车辆零部件智能制造及研发基地建设项目（一期）电梯采购及安装项目</w:t>
      </w:r>
    </w:p>
    <w:p w14:paraId="1A1DB834">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2.2 招标项目编号：2026AEEAZ50026/GN2026-07-3170</w:t>
      </w:r>
    </w:p>
    <w:p w14:paraId="1D5036F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2.3 标段划分：本招标项目共划分2个标段</w:t>
      </w:r>
    </w:p>
    <w:p w14:paraId="2F244A0A">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default"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2.4 招标项目标段编号：1标段：2026AEEAZ50026/GN2026-07-3170/01；2标段：2026AEEAZ50026/GN2026-07-3170/02</w:t>
      </w:r>
    </w:p>
    <w:p w14:paraId="6AA04726">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2.5 建设地点：肥西经开区方兴大道快速路以北、集贤路以西。</w:t>
      </w:r>
    </w:p>
    <w:p w14:paraId="0C2989D1">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2.6 建设规模：一期项目主要建设内容包括生产厂房2栋，研发楼、倒班宿舍和食堂（含活动中心、报告厅等）各1栋，及其它生产辅助配套设施。本次采购11部电梯（其中客梯最大额定速度1.75m/s，货梯最大额定速度0.5m/s），包括1号生产厂房客梯1部、货梯1部，2号厂房客梯2部、货梯4部，研发楼、倒班宿舍客梯各1部，食堂餐梯1部。</w:t>
      </w:r>
    </w:p>
    <w:p w14:paraId="2A8E840B">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default"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2.7 合同估算价：1标段约100万元，2标段约150万元。</w:t>
      </w:r>
    </w:p>
    <w:p w14:paraId="22B1DA3F">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default"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2.8 交货及安装周期：90日历天</w:t>
      </w:r>
    </w:p>
    <w:p w14:paraId="71A0606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2.9 交货及安装地点：肥西经开区方兴大道快速路以北、集贤路以西，招标人厂区。</w:t>
      </w:r>
    </w:p>
    <w:p w14:paraId="074DF7DC">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2.10 招标范围：本次招标分成2个标段，1标段为客梯（共5部），2标段为货梯（共6部），投标人负责各标段范围内新梯的供货、包装运输及保险、装卸、安装、调试、考核（检验）验收（特种设备检测机构颁发的监督检验报告）、培训及质保期内免费维修保养服务（含质保期内年检费用）等全部内容。</w:t>
      </w:r>
    </w:p>
    <w:p w14:paraId="674582A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2.11 项目类别：工程货物</w:t>
      </w:r>
    </w:p>
    <w:p w14:paraId="57B5B7BE">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2.12 其他：无。</w:t>
      </w:r>
    </w:p>
    <w:p w14:paraId="19FB41A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21" w:name="_Toc17830"/>
      <w:bookmarkStart w:id="22" w:name="_Toc6077"/>
      <w:r>
        <w:rPr>
          <w:rFonts w:hint="eastAsia" w:ascii="Times New Roman" w:hAnsi="Times New Roman" w:eastAsia="黑体" w:cs="Times New Roman"/>
          <w:color w:val="000000"/>
          <w:kern w:val="0"/>
          <w:sz w:val="28"/>
          <w:szCs w:val="28"/>
          <w:lang w:val="en-US" w:eastAsia="zh-CN" w:bidi="ar"/>
        </w:rPr>
        <w:t>3.投标人资格要求</w:t>
      </w:r>
      <w:bookmarkEnd w:id="17"/>
      <w:bookmarkEnd w:id="18"/>
      <w:bookmarkEnd w:id="19"/>
      <w:bookmarkEnd w:id="20"/>
      <w:bookmarkEnd w:id="21"/>
      <w:bookmarkEnd w:id="22"/>
    </w:p>
    <w:bookmarkEnd w:id="14"/>
    <w:p w14:paraId="06F0829F">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3.1 投标人应依法设立并具备承担本招标项目的如下条件：</w:t>
      </w:r>
    </w:p>
    <w:p w14:paraId="4B744A3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3.1.1 投标人资质要求：投标人为电梯制造商或代理商/经销商，且制造商与经其授权的代理商/经销商不得同时参与本项目同一标段投标；</w:t>
      </w:r>
    </w:p>
    <w:p w14:paraId="777B29F2">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1标段投标人须同时满足以下条件：</w:t>
      </w:r>
    </w:p>
    <w:p w14:paraId="2F3CAB7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（1）如投标人是电梯制造商，须具有有效的特种设备生产许可证，其中许可项目须包括电梯制造（含安装、修理、改造），子项目同时包含曳引驱动乘客电梯B级及以上；</w:t>
      </w:r>
    </w:p>
    <w:p w14:paraId="040E02F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（2）如投标人为非电梯制造商，除电梯制造商满足上述要求外，投标人须具有有效的特种设备生产许可证（其中许可项目须包括电梯安装（含修理），子项目同时包含曳引驱动乘客电梯B级及以上）。</w:t>
      </w:r>
    </w:p>
    <w:p w14:paraId="5BA62FF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2标段投标人须同时满足以下条件：</w:t>
      </w:r>
    </w:p>
    <w:p w14:paraId="5CF9E1F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（1）如投标人是电梯制造商，须具有有效的特种设备生产许可证，其中许可项目须包括电梯制造（含安装、修理、改造），子项目同时包含曳引驱动载货电梯；</w:t>
      </w:r>
    </w:p>
    <w:p w14:paraId="64E92FCE">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（2）如投标人为非电梯制造商，除电梯制造商满足上述要求外，投标人须具有有效的特种设备生产许可证（其中许可项目须包括电梯安装（含修理），子项目同时包含曳引驱动载货电梯）。</w:t>
      </w:r>
    </w:p>
    <w:p w14:paraId="712D2894">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3.1.2 项目负责人资格要求：无</w:t>
      </w:r>
    </w:p>
    <w:p w14:paraId="7285347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3.1.3 投标人业绩要求：</w:t>
      </w:r>
    </w:p>
    <w:p w14:paraId="0A8FA94C">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1标段业绩要求：自2023年1月1日以来（以合同签订时间为准），投标人具备一个合同金额不低于70万元的客梯供货及安装业绩。</w:t>
      </w:r>
    </w:p>
    <w:p w14:paraId="0A0E5959">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2标段业绩要求：自2023年1月1日以来（以合同签订时间为准），投标人具备一个合同金额不低于105万元的货梯供货及安装业绩。</w:t>
      </w:r>
    </w:p>
    <w:p w14:paraId="09DB5CFD">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3.1.4 项目负责人业绩要求：无</w:t>
      </w:r>
    </w:p>
    <w:p w14:paraId="50732329">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3.1.5 财务要求：无。</w:t>
      </w:r>
    </w:p>
    <w:p w14:paraId="1075C5BF">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3.1.6 信誉要求：投标人未被合肥市及其所辖县（市）、区（开发区）公共资源交易监督管理部门记不良行为记录的；或被记不良行为记录（以公布日期为准），但同时符合下列情形的：</w:t>
      </w:r>
      <w:r>
        <w:rPr>
          <w:rFonts w:hint="eastAsia" w:ascii="仿宋" w:hAnsi="仿宋" w:eastAsia="仿宋" w:cs="仿宋"/>
          <w:bCs/>
          <w:color w:val="000000"/>
          <w:kern w:val="0"/>
          <w:sz w:val="28"/>
          <w:szCs w:val="28"/>
          <w:lang w:val="en-US" w:eastAsia="zh-CN" w:bidi="ar-SA"/>
        </w:rPr>
        <w:br w:type="textWrapping"/>
      </w:r>
      <w:r>
        <w:rPr>
          <w:rFonts w:hint="eastAsia" w:ascii="仿宋" w:hAnsi="仿宋" w:eastAsia="仿宋" w:cs="仿宋"/>
          <w:bCs/>
          <w:color w:val="000000"/>
          <w:kern w:val="0"/>
          <w:sz w:val="28"/>
          <w:szCs w:val="28"/>
          <w:lang w:val="en-US" w:eastAsia="zh-CN" w:bidi="ar-SA"/>
        </w:rPr>
        <w:t>    （1）开标日前（含当日）6个月内记分累计未满10分的；</w:t>
      </w:r>
      <w:r>
        <w:rPr>
          <w:rFonts w:hint="eastAsia" w:ascii="仿宋" w:hAnsi="仿宋" w:eastAsia="仿宋" w:cs="仿宋"/>
          <w:bCs/>
          <w:color w:val="000000"/>
          <w:kern w:val="0"/>
          <w:sz w:val="28"/>
          <w:szCs w:val="28"/>
          <w:lang w:val="en-US" w:eastAsia="zh-CN" w:bidi="ar-SA"/>
        </w:rPr>
        <w:br w:type="textWrapping"/>
      </w:r>
      <w:r>
        <w:rPr>
          <w:rFonts w:hint="eastAsia" w:ascii="仿宋" w:hAnsi="仿宋" w:eastAsia="仿宋" w:cs="仿宋"/>
          <w:bCs/>
          <w:color w:val="000000"/>
          <w:kern w:val="0"/>
          <w:sz w:val="28"/>
          <w:szCs w:val="28"/>
          <w:lang w:val="en-US" w:eastAsia="zh-CN" w:bidi="ar-SA"/>
        </w:rPr>
        <w:t>    （2）开标日前（含当日）12个月内记分累计未满15分的；</w:t>
      </w:r>
      <w:r>
        <w:rPr>
          <w:rFonts w:hint="eastAsia" w:ascii="仿宋" w:hAnsi="仿宋" w:eastAsia="仿宋" w:cs="仿宋"/>
          <w:bCs/>
          <w:color w:val="000000"/>
          <w:kern w:val="0"/>
          <w:sz w:val="28"/>
          <w:szCs w:val="28"/>
          <w:lang w:val="en-US" w:eastAsia="zh-CN" w:bidi="ar-SA"/>
        </w:rPr>
        <w:br w:type="textWrapping"/>
      </w:r>
      <w:r>
        <w:rPr>
          <w:rFonts w:hint="eastAsia" w:ascii="仿宋" w:hAnsi="仿宋" w:eastAsia="仿宋" w:cs="仿宋"/>
          <w:bCs/>
          <w:color w:val="000000"/>
          <w:kern w:val="0"/>
          <w:sz w:val="28"/>
          <w:szCs w:val="28"/>
          <w:lang w:val="en-US" w:eastAsia="zh-CN" w:bidi="ar-SA"/>
        </w:rPr>
        <w:t>    （3）开标日前（含当日）18个月内记分累计未满20分的；</w:t>
      </w:r>
      <w:r>
        <w:rPr>
          <w:rFonts w:hint="eastAsia" w:ascii="仿宋" w:hAnsi="仿宋" w:eastAsia="仿宋" w:cs="仿宋"/>
          <w:bCs/>
          <w:color w:val="000000"/>
          <w:kern w:val="0"/>
          <w:sz w:val="28"/>
          <w:szCs w:val="28"/>
          <w:lang w:val="en-US" w:eastAsia="zh-CN" w:bidi="ar-SA"/>
        </w:rPr>
        <w:br w:type="textWrapping"/>
      </w:r>
      <w:r>
        <w:rPr>
          <w:rFonts w:hint="eastAsia" w:ascii="仿宋" w:hAnsi="仿宋" w:eastAsia="仿宋" w:cs="仿宋"/>
          <w:bCs/>
          <w:color w:val="000000"/>
          <w:kern w:val="0"/>
          <w:sz w:val="28"/>
          <w:szCs w:val="28"/>
          <w:lang w:val="en-US" w:eastAsia="zh-CN" w:bidi="ar-SA"/>
        </w:rPr>
        <w:t>    （4）开标日前（含当日）24个月内记分累计未满25分的。</w:t>
      </w:r>
    </w:p>
    <w:p w14:paraId="0F00551D">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3.1.7 本招标项目不接受联合体投标。</w:t>
      </w:r>
    </w:p>
    <w:p w14:paraId="0917D19A">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3.2 同一标段一个制造商对同一品牌同一型号的货物，仅能委托一个代理商参加投标。</w:t>
      </w:r>
    </w:p>
    <w:p w14:paraId="2C22C2BF">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3.3 投标人不得存在招标文件第二章投标人须知第1.4.3项、第1.4.4项规定的情形。</w:t>
      </w:r>
    </w:p>
    <w:p w14:paraId="67B14F02">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3.4 其他要求：本项目多投多中，投标人可投标上述任意1个或2个标段，但最多允许中标2个标段。</w:t>
      </w:r>
    </w:p>
    <w:p w14:paraId="2872B09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23" w:name="_Toc30498"/>
      <w:bookmarkStart w:id="24" w:name="_Toc6851"/>
      <w:bookmarkStart w:id="25" w:name="_Toc25429"/>
      <w:bookmarkStart w:id="26" w:name="_Toc12300"/>
      <w:bookmarkStart w:id="27" w:name="_Toc27691"/>
      <w:bookmarkStart w:id="28" w:name="_Toc14271"/>
      <w:r>
        <w:rPr>
          <w:rFonts w:hint="eastAsia" w:ascii="Times New Roman" w:hAnsi="Times New Roman" w:eastAsia="黑体" w:cs="Times New Roman"/>
          <w:color w:val="000000"/>
          <w:kern w:val="0"/>
          <w:sz w:val="28"/>
          <w:szCs w:val="28"/>
          <w:lang w:val="en-US" w:eastAsia="zh-CN" w:bidi="ar"/>
        </w:rPr>
        <w:t>4.招标文件的获取</w:t>
      </w:r>
      <w:bookmarkEnd w:id="23"/>
      <w:bookmarkEnd w:id="24"/>
      <w:bookmarkEnd w:id="25"/>
      <w:bookmarkEnd w:id="26"/>
      <w:bookmarkEnd w:id="27"/>
      <w:bookmarkEnd w:id="28"/>
    </w:p>
    <w:p w14:paraId="54FBD61E">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bookmarkStart w:id="29" w:name="_Toc9512"/>
      <w:bookmarkStart w:id="30" w:name="_Toc14443"/>
      <w:bookmarkStart w:id="31" w:name="_Toc2764"/>
      <w:bookmarkStart w:id="32" w:name="_Toc27382"/>
      <w:r>
        <w:rPr>
          <w:rFonts w:hint="eastAsia" w:ascii="仿宋" w:hAnsi="仿宋" w:eastAsia="仿宋" w:cs="仿宋"/>
          <w:bCs/>
          <w:color w:val="000000"/>
          <w:kern w:val="0"/>
          <w:sz w:val="28"/>
          <w:szCs w:val="28"/>
          <w:lang w:val="en-US" w:eastAsia="zh-CN" w:bidi="ar-SA"/>
        </w:rPr>
        <w:t>4.1 获取时间：2026年5月12日至投标截止时间。</w:t>
      </w:r>
    </w:p>
    <w:p w14:paraId="1B8A555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4.2 获取方式：</w:t>
      </w:r>
    </w:p>
    <w:p w14:paraId="0B66CFF5">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（1）本招标项目实行全流程电子化交易。</w:t>
      </w:r>
    </w:p>
    <w:p w14:paraId="1D71659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（2）潜在投标人可登录安徽合肥公共资源交易中心网站查阅招标文件，如参与投标，则须在本条第4.1 款规定的招标文件获取时间内通过安徽合肥公共资源交易中心电子交易系统【新版】（https://jyxt.hfztb.cn/sso/）获取招标文件。</w:t>
      </w:r>
    </w:p>
    <w:p w14:paraId="3888D3F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（3）招标文件获取过程中有任何疑问，请在工作时间（9：00-17：30，节假日休息）拨打技术支持热线（非项目咨询）：0551-66223900，0551-66223899。项目咨询请拨打电话：0551-66061479、15055137710。</w:t>
      </w:r>
    </w:p>
    <w:p w14:paraId="631A698B">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4.3 招标文件价格： 0 元。</w:t>
      </w:r>
    </w:p>
    <w:p w14:paraId="3477164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33" w:name="_Toc2858"/>
      <w:bookmarkStart w:id="34" w:name="_Toc3130"/>
      <w:r>
        <w:rPr>
          <w:rFonts w:hint="eastAsia" w:ascii="Times New Roman" w:hAnsi="Times New Roman" w:eastAsia="黑体" w:cs="Times New Roman"/>
          <w:color w:val="000000"/>
          <w:kern w:val="0"/>
          <w:sz w:val="28"/>
          <w:szCs w:val="28"/>
          <w:lang w:val="en-US" w:eastAsia="zh-CN" w:bidi="ar"/>
        </w:rPr>
        <w:t>5.投标文件的递交</w:t>
      </w:r>
      <w:bookmarkEnd w:id="29"/>
      <w:bookmarkEnd w:id="30"/>
      <w:bookmarkEnd w:id="31"/>
      <w:bookmarkEnd w:id="32"/>
      <w:bookmarkEnd w:id="33"/>
      <w:bookmarkEnd w:id="34"/>
      <w:bookmarkStart w:id="84" w:name="_GoBack"/>
      <w:bookmarkEnd w:id="84"/>
    </w:p>
    <w:p w14:paraId="1B100DC6">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投标文件递交的截止时间（投标截止时间，下同）为2026年6月2日10时00分，投标人应在投标截止时间前通过安徽合肥公共资源交易中心电子交易系统【新版】（https://jyxt.hfztb.cn/sso/）递交电子投标文件。</w:t>
      </w:r>
    </w:p>
    <w:p w14:paraId="039072A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35" w:name="_Toc28141"/>
      <w:bookmarkStart w:id="36" w:name="_Toc26126"/>
      <w:bookmarkStart w:id="37" w:name="_Toc16568"/>
      <w:bookmarkStart w:id="38" w:name="_Toc12441"/>
      <w:bookmarkStart w:id="39" w:name="_Toc29133"/>
      <w:bookmarkStart w:id="40" w:name="_Toc25669"/>
      <w:r>
        <w:rPr>
          <w:rFonts w:hint="eastAsia" w:ascii="Times New Roman" w:hAnsi="Times New Roman" w:eastAsia="黑体" w:cs="Times New Roman"/>
          <w:color w:val="000000"/>
          <w:kern w:val="0"/>
          <w:sz w:val="28"/>
          <w:szCs w:val="28"/>
          <w:lang w:val="en-US" w:eastAsia="zh-CN" w:bidi="ar"/>
        </w:rPr>
        <w:t>6.资格审查方式</w:t>
      </w:r>
      <w:bookmarkEnd w:id="35"/>
      <w:bookmarkEnd w:id="36"/>
      <w:bookmarkEnd w:id="37"/>
      <w:bookmarkEnd w:id="38"/>
      <w:bookmarkEnd w:id="39"/>
      <w:bookmarkEnd w:id="40"/>
    </w:p>
    <w:p w14:paraId="0F56656B">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本招标项目采用资格后审方式进行资格审查。</w:t>
      </w:r>
    </w:p>
    <w:p w14:paraId="745331E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41" w:name="_Toc18375"/>
      <w:bookmarkStart w:id="42" w:name="_Toc11112"/>
      <w:bookmarkStart w:id="43" w:name="_Toc13419"/>
      <w:bookmarkStart w:id="44" w:name="_Toc25618"/>
      <w:bookmarkStart w:id="45" w:name="_Toc18913"/>
      <w:bookmarkStart w:id="46" w:name="_Toc8268"/>
      <w:r>
        <w:rPr>
          <w:rFonts w:hint="eastAsia" w:ascii="Times New Roman" w:hAnsi="Times New Roman" w:eastAsia="黑体" w:cs="Times New Roman"/>
          <w:color w:val="000000"/>
          <w:kern w:val="0"/>
          <w:sz w:val="28"/>
          <w:szCs w:val="28"/>
          <w:lang w:val="en-US" w:eastAsia="zh-CN" w:bidi="ar"/>
        </w:rPr>
        <w:t>7.评标办法</w:t>
      </w:r>
      <w:bookmarkEnd w:id="41"/>
      <w:bookmarkEnd w:id="42"/>
      <w:bookmarkEnd w:id="43"/>
      <w:bookmarkEnd w:id="44"/>
      <w:bookmarkEnd w:id="45"/>
      <w:bookmarkEnd w:id="46"/>
    </w:p>
    <w:p w14:paraId="6B3AF123">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本招标项目评标办法采用</w:t>
      </w:r>
      <w:bookmarkStart w:id="47" w:name="_Hlk110266409"/>
      <w:r>
        <w:rPr>
          <w:rFonts w:hint="eastAsia" w:ascii="仿宋" w:hAnsi="仿宋" w:eastAsia="仿宋" w:cs="仿宋"/>
          <w:bCs/>
          <w:color w:val="000000"/>
          <w:kern w:val="0"/>
          <w:sz w:val="28"/>
          <w:szCs w:val="28"/>
          <w:lang w:val="en-US" w:eastAsia="zh-CN" w:bidi="ar-SA"/>
        </w:rPr>
        <w:t>综合评估法（一次平均）。（见招标文件第三章“评标办法”</w:t>
      </w:r>
      <w:bookmarkEnd w:id="47"/>
      <w:r>
        <w:rPr>
          <w:rFonts w:hint="eastAsia" w:ascii="仿宋" w:hAnsi="仿宋" w:eastAsia="仿宋" w:cs="仿宋"/>
          <w:bCs/>
          <w:color w:val="000000"/>
          <w:kern w:val="0"/>
          <w:sz w:val="28"/>
          <w:szCs w:val="28"/>
          <w:lang w:val="en-US" w:eastAsia="zh-CN" w:bidi="ar-SA"/>
        </w:rPr>
        <w:t>）</w:t>
      </w:r>
    </w:p>
    <w:p w14:paraId="2B7F4CB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48" w:name="_Toc2185"/>
      <w:bookmarkStart w:id="49" w:name="_Toc9230"/>
      <w:bookmarkStart w:id="50" w:name="_Toc30763"/>
      <w:bookmarkStart w:id="51" w:name="_Toc4043"/>
      <w:bookmarkStart w:id="52" w:name="_Toc250"/>
      <w:bookmarkStart w:id="53" w:name="_Toc19613"/>
      <w:r>
        <w:rPr>
          <w:rFonts w:hint="eastAsia" w:ascii="Times New Roman" w:hAnsi="Times New Roman" w:eastAsia="黑体" w:cs="Times New Roman"/>
          <w:color w:val="000000"/>
          <w:kern w:val="0"/>
          <w:sz w:val="28"/>
          <w:szCs w:val="28"/>
          <w:lang w:val="en-US" w:eastAsia="zh-CN" w:bidi="ar"/>
        </w:rPr>
        <w:t>8.开标时间及地点</w:t>
      </w:r>
      <w:bookmarkEnd w:id="48"/>
      <w:bookmarkEnd w:id="49"/>
      <w:bookmarkEnd w:id="50"/>
      <w:bookmarkEnd w:id="51"/>
      <w:bookmarkEnd w:id="52"/>
      <w:bookmarkEnd w:id="53"/>
    </w:p>
    <w:p w14:paraId="16AD5CCA">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8.1 开标时间：2026年6月2日10时00分。</w:t>
      </w:r>
    </w:p>
    <w:p w14:paraId="06AC04A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8.2 开标地点：</w:t>
      </w:r>
    </w:p>
    <w:p w14:paraId="5808FC49">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肥西县上派镇紫石路与佛光路交叉口肥光办公区3号楼2楼3号开标室。</w:t>
      </w:r>
    </w:p>
    <w:p w14:paraId="59500CDC">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本招标项目采用“云上开标大厅”方式开标。</w:t>
      </w:r>
    </w:p>
    <w:p w14:paraId="4CF0D0B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default" w:ascii="Times New Roman" w:hAnsi="Times New Roman" w:eastAsia="黑体" w:cs="Times New Roman"/>
          <w:color w:val="000000"/>
          <w:kern w:val="0"/>
          <w:sz w:val="28"/>
          <w:szCs w:val="28"/>
          <w:lang w:val="en-US" w:eastAsia="zh-CN" w:bidi="ar"/>
        </w:rPr>
      </w:pPr>
      <w:bookmarkStart w:id="54" w:name="_Toc5604"/>
      <w:bookmarkStart w:id="55" w:name="_Toc13767"/>
      <w:bookmarkStart w:id="56" w:name="_Toc28548"/>
      <w:bookmarkStart w:id="57" w:name="_Toc15010"/>
      <w:bookmarkStart w:id="58" w:name="_Toc22197"/>
      <w:bookmarkStart w:id="59" w:name="_Toc21198"/>
      <w:r>
        <w:rPr>
          <w:rFonts w:hint="eastAsia" w:ascii="Times New Roman" w:hAnsi="Times New Roman" w:eastAsia="黑体" w:cs="Times New Roman"/>
          <w:color w:val="000000"/>
          <w:kern w:val="0"/>
          <w:sz w:val="28"/>
          <w:szCs w:val="28"/>
          <w:lang w:val="en-US" w:eastAsia="zh-CN" w:bidi="ar"/>
        </w:rPr>
        <w:t>9.招标文件的异议</w:t>
      </w:r>
      <w:bookmarkEnd w:id="54"/>
      <w:bookmarkEnd w:id="55"/>
      <w:bookmarkEnd w:id="56"/>
      <w:bookmarkEnd w:id="57"/>
      <w:r>
        <w:rPr>
          <w:rFonts w:hint="eastAsia" w:ascii="Times New Roman" w:hAnsi="Times New Roman" w:eastAsia="黑体" w:cs="Times New Roman"/>
          <w:color w:val="000000"/>
          <w:kern w:val="0"/>
          <w:sz w:val="28"/>
          <w:szCs w:val="28"/>
          <w:lang w:val="en-US" w:eastAsia="zh-CN" w:bidi="ar"/>
        </w:rPr>
        <w:t>、投诉</w:t>
      </w:r>
      <w:bookmarkEnd w:id="58"/>
      <w:bookmarkEnd w:id="59"/>
    </w:p>
    <w:p w14:paraId="4AFC0A95">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9.1 投标人或者其他利害关系人对招标文件有异议的，应当在规定时间通过电子交易系统在线提出或以其他书面形式提出。</w:t>
      </w:r>
    </w:p>
    <w:p w14:paraId="0A715115">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9.2 投标人或者其他利害关系人对招标人、招标代理机构的答复不满意，或者招标人、招标代理机构未在规定时间内作出答复的，可以在规定时间内通过网上投诉系统或以其他书面形式向监管部门提出投诉。</w:t>
      </w:r>
    </w:p>
    <w:p w14:paraId="1A569B2E">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9.3 受理异议的联系人和联系方式见招标公告11.1和11.2。</w:t>
      </w:r>
    </w:p>
    <w:p w14:paraId="13D812B5">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9.4电子交易系统网上异议操作手册见招标公告附件1；《合肥公共资源交易电子服务系统网上投诉操作手册》见招标公告附件2。</w:t>
      </w:r>
    </w:p>
    <w:p w14:paraId="50E99B5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60" w:name="_Toc8395"/>
      <w:bookmarkStart w:id="61" w:name="_Toc10280"/>
      <w:bookmarkStart w:id="62" w:name="_Toc1330"/>
      <w:bookmarkStart w:id="63" w:name="_Toc31415"/>
      <w:bookmarkStart w:id="64" w:name="_Toc6145"/>
      <w:bookmarkStart w:id="65" w:name="_Toc23422"/>
      <w:r>
        <w:rPr>
          <w:rFonts w:hint="eastAsia" w:ascii="Times New Roman" w:hAnsi="Times New Roman" w:eastAsia="黑体" w:cs="Times New Roman"/>
          <w:color w:val="000000"/>
          <w:kern w:val="0"/>
          <w:sz w:val="28"/>
          <w:szCs w:val="28"/>
          <w:lang w:val="en-US" w:eastAsia="zh-CN" w:bidi="ar"/>
        </w:rPr>
        <w:t>10.发布公告的媒介</w:t>
      </w:r>
      <w:bookmarkEnd w:id="60"/>
      <w:bookmarkEnd w:id="61"/>
      <w:bookmarkEnd w:id="62"/>
      <w:bookmarkEnd w:id="63"/>
      <w:bookmarkEnd w:id="64"/>
      <w:bookmarkEnd w:id="65"/>
    </w:p>
    <w:p w14:paraId="09185BF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本次招标公告同时在安徽合肥公共资源交易中心网站、安徽省公共资源交易监管网、全国公共资源交易平台上发布。</w:t>
      </w:r>
    </w:p>
    <w:p w14:paraId="62C69B2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66" w:name="_Toc6361"/>
      <w:bookmarkStart w:id="67" w:name="_Toc1444"/>
      <w:bookmarkStart w:id="68" w:name="_Toc7233"/>
      <w:bookmarkStart w:id="69" w:name="_Toc16920"/>
      <w:bookmarkStart w:id="70" w:name="_Toc29323"/>
      <w:bookmarkStart w:id="71" w:name="_Toc3970"/>
      <w:r>
        <w:rPr>
          <w:rFonts w:hint="eastAsia" w:ascii="Times New Roman" w:hAnsi="Times New Roman" w:eastAsia="黑体" w:cs="Times New Roman"/>
          <w:color w:val="000000"/>
          <w:kern w:val="0"/>
          <w:sz w:val="28"/>
          <w:szCs w:val="28"/>
          <w:lang w:val="en-US" w:eastAsia="zh-CN" w:bidi="ar"/>
        </w:rPr>
        <w:t>11.联系方式</w:t>
      </w:r>
      <w:bookmarkEnd w:id="66"/>
      <w:bookmarkEnd w:id="67"/>
      <w:bookmarkEnd w:id="68"/>
      <w:bookmarkEnd w:id="69"/>
      <w:bookmarkEnd w:id="70"/>
      <w:bookmarkEnd w:id="71"/>
    </w:p>
    <w:p w14:paraId="2BEDB69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11.1 招标人</w:t>
      </w:r>
    </w:p>
    <w:p w14:paraId="6FD75B6F">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招 标 人：合肥和安机械制造有限公司</w:t>
      </w:r>
    </w:p>
    <w:p w14:paraId="692E7644">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地    址：安徽省合肥市经开区汤口路630号</w:t>
      </w:r>
    </w:p>
    <w:p w14:paraId="44530A5E">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邮    编：230601</w:t>
      </w:r>
    </w:p>
    <w:p w14:paraId="6A7E29D3">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default"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联 系 人：倪工</w:t>
      </w:r>
    </w:p>
    <w:p w14:paraId="3144633D">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default"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电    话：0551-63681149</w:t>
      </w:r>
    </w:p>
    <w:p w14:paraId="126DFF3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11.2 招标代理机构</w:t>
      </w:r>
    </w:p>
    <w:p w14:paraId="2FBA539A">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招标代理机构：安徽省招标集团股份有限公司</w:t>
      </w:r>
    </w:p>
    <w:p w14:paraId="6867B7C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地    址：合肥市包河区紫云路888号</w:t>
      </w:r>
    </w:p>
    <w:p w14:paraId="759FF833">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邮    编：230051</w:t>
      </w:r>
    </w:p>
    <w:p w14:paraId="174E702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联 系 人：王伟（项目负责人）</w:t>
      </w:r>
    </w:p>
    <w:p w14:paraId="31CB432D">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电    话：0551-66061479、15055137710</w:t>
      </w:r>
    </w:p>
    <w:p w14:paraId="33FBA576">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11.3 电子交易系统</w:t>
      </w:r>
    </w:p>
    <w:p w14:paraId="34D0A26C">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电子交易系统名称：安徽合肥公共资源交易中心电子交易系统【新版】（https://jyxt.hfztb.cn/sso/）</w:t>
      </w:r>
    </w:p>
    <w:p w14:paraId="78F25AA3">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 xml:space="preserve">电子交易系统电话：0551-66223900，0551-66223899 </w:t>
      </w:r>
    </w:p>
    <w:p w14:paraId="73F64DC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11.4 电子服务系统</w:t>
      </w:r>
    </w:p>
    <w:p w14:paraId="0D01851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 xml:space="preserve">电子服务系统名称：安徽合肥公共资源交易电子服务系统 </w:t>
      </w:r>
    </w:p>
    <w:p w14:paraId="078AF6AF">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 xml:space="preserve">电子服务系统电话：0551-66223830、0512-58188516 </w:t>
      </w:r>
    </w:p>
    <w:p w14:paraId="4E8946C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11.5公共资源交易监督管理部门</w:t>
      </w:r>
    </w:p>
    <w:p w14:paraId="26E17139">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公共资源交易监督管理部门：肥西县发展和改革委员会（肥西县粮食局）</w:t>
      </w:r>
    </w:p>
    <w:p w14:paraId="0C08DCE6">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地    址：安徽省合肥市肥西县新站翡翠苑东北门4号商业楼2楼1号办公室</w:t>
      </w:r>
    </w:p>
    <w:p w14:paraId="55D4EF1D">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 xml:space="preserve">电    话：0551-68841335 </w:t>
      </w:r>
    </w:p>
    <w:p w14:paraId="2A749C9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72" w:name="_Toc20897"/>
      <w:bookmarkStart w:id="73" w:name="_Toc4638"/>
      <w:bookmarkStart w:id="74" w:name="_Toc9393"/>
      <w:bookmarkStart w:id="75" w:name="_Toc7062"/>
      <w:bookmarkStart w:id="76" w:name="_Toc14370"/>
      <w:bookmarkStart w:id="77" w:name="_Toc10284"/>
      <w:r>
        <w:rPr>
          <w:rFonts w:hint="eastAsia" w:ascii="Times New Roman" w:hAnsi="Times New Roman" w:eastAsia="黑体" w:cs="Times New Roman"/>
          <w:color w:val="000000"/>
          <w:kern w:val="0"/>
          <w:sz w:val="28"/>
          <w:szCs w:val="28"/>
          <w:lang w:val="en-US" w:eastAsia="zh-CN" w:bidi="ar"/>
        </w:rPr>
        <w:t>12.其他事项说明</w:t>
      </w:r>
      <w:bookmarkEnd w:id="72"/>
      <w:bookmarkEnd w:id="73"/>
      <w:bookmarkEnd w:id="74"/>
      <w:bookmarkEnd w:id="75"/>
      <w:bookmarkEnd w:id="76"/>
      <w:bookmarkEnd w:id="77"/>
    </w:p>
    <w:p w14:paraId="1BEED67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12.1 投标人应合理安排招标文件获取时间，特别是网络速度慢的地区防止在系统关闭前网络拥堵无法操作。如果因计算机及网络故障造成无法完成招标文件获取，责任自负。</w:t>
      </w:r>
    </w:p>
    <w:p w14:paraId="21476704">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12.2获取招标文件后有任何疑问或问题，请在工作时间（周一至周五，9:00-12:00，13:00-17:00，节假日休息）与项目联系人联系。</w:t>
      </w:r>
    </w:p>
    <w:p w14:paraId="36E84948">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12.3 本项目实施全流程电子化交易，投标文件实施云上开标大厅解密（咨询电话：0551-66223900，0551-66223899），投标人无需前往开标现场。投标人应自行登录“安徽合肥公共资源交易中心云上开标大厅”（bjm.hfztb.cn）完成解密文件等工作。《新版交易系统操作帮助（投标人端）》请在新版交易系统登录页面https://jyxt.hfztb.cn/sso/查看。</w:t>
      </w:r>
    </w:p>
    <w:p w14:paraId="4ED1A51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left"/>
        <w:textAlignment w:val="auto"/>
        <w:rPr>
          <w:rFonts w:hint="eastAsia" w:ascii="Times New Roman" w:hAnsi="Times New Roman" w:eastAsia="黑体" w:cs="Times New Roman"/>
          <w:color w:val="000000"/>
          <w:kern w:val="0"/>
          <w:sz w:val="28"/>
          <w:szCs w:val="28"/>
          <w:lang w:val="en-US" w:eastAsia="zh-CN" w:bidi="ar"/>
        </w:rPr>
      </w:pPr>
      <w:bookmarkStart w:id="78" w:name="_Toc3874"/>
      <w:bookmarkStart w:id="79" w:name="_Toc5853"/>
      <w:bookmarkStart w:id="80" w:name="_Toc23416"/>
      <w:bookmarkStart w:id="81" w:name="_Toc10307"/>
      <w:bookmarkStart w:id="82" w:name="_Toc30094"/>
      <w:bookmarkStart w:id="83" w:name="_Toc8187"/>
      <w:r>
        <w:rPr>
          <w:rFonts w:hint="eastAsia" w:ascii="Times New Roman" w:hAnsi="Times New Roman" w:eastAsia="黑体" w:cs="Times New Roman"/>
          <w:color w:val="000000"/>
          <w:kern w:val="0"/>
          <w:sz w:val="28"/>
          <w:szCs w:val="28"/>
          <w:lang w:val="en-US" w:eastAsia="zh-CN" w:bidi="ar"/>
        </w:rPr>
        <w:t>13.投标保证金账户</w:t>
      </w:r>
      <w:bookmarkEnd w:id="78"/>
      <w:bookmarkEnd w:id="79"/>
      <w:bookmarkEnd w:id="80"/>
      <w:bookmarkEnd w:id="81"/>
      <w:bookmarkEnd w:id="82"/>
      <w:bookmarkEnd w:id="83"/>
    </w:p>
    <w:p w14:paraId="41914B73">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default"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1标段（如采用银行转账或银行电汇形式递交的，请选择以下任何一家银行递交即可）：</w:t>
      </w:r>
    </w:p>
    <w:p w14:paraId="7C6F370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户名：肥西县公共资源交易中心保证金专户</w:t>
      </w:r>
    </w:p>
    <w:p w14:paraId="1FB0CC72">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账号：20000276887666600062137</w:t>
      </w:r>
    </w:p>
    <w:p w14:paraId="078D09B2">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开户银行：肥西农村商业银行桥头支行</w:t>
      </w:r>
    </w:p>
    <w:p w14:paraId="1B9FF2BE">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p>
    <w:p w14:paraId="7A0A35E7">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户名：肥西县公共资源交易中心保证金专户</w:t>
      </w:r>
    </w:p>
    <w:p w14:paraId="1F05CEE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账号：6228400667016245469</w:t>
      </w:r>
    </w:p>
    <w:p w14:paraId="04C4A372">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开户银行：中国农业银行</w:t>
      </w:r>
    </w:p>
    <w:p w14:paraId="4514B9A9">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p>
    <w:p w14:paraId="327CA3BC">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户名：肥西县公共资源交易中心保证金专户</w:t>
      </w:r>
    </w:p>
    <w:p w14:paraId="3CDA271A">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账号：181242622140 </w:t>
      </w:r>
    </w:p>
    <w:p w14:paraId="68323452">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开户银行：中国银行肥西支行</w:t>
      </w:r>
    </w:p>
    <w:p w14:paraId="7A12496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p>
    <w:p w14:paraId="05BE9D64">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default"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2标段（如采用银行转账或银行电汇形式递交的，请选择以下任何一家银行递交即可）：</w:t>
      </w:r>
    </w:p>
    <w:p w14:paraId="1407C965">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户名：肥西县公共资源交易中心保证金专户</w:t>
      </w:r>
    </w:p>
    <w:p w14:paraId="471C4DDC">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账号：181242622220 </w:t>
      </w:r>
    </w:p>
    <w:p w14:paraId="0DB92720">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开户银行：中国银行肥西支行</w:t>
      </w:r>
    </w:p>
    <w:p w14:paraId="3B0220FC">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p>
    <w:p w14:paraId="767417F4">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户名：肥西县公共资源交易中心保证金专户</w:t>
      </w:r>
    </w:p>
    <w:p w14:paraId="6B9347D1">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账号：20000276887666600062079 </w:t>
      </w:r>
    </w:p>
    <w:p w14:paraId="190565DA">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开户银行：肥西农村商业银行桥头支行</w:t>
      </w:r>
    </w:p>
    <w:p w14:paraId="37D2F1E4">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textAlignment w:val="auto"/>
        <w:rPr>
          <w:rFonts w:hint="eastAsia" w:ascii="仿宋" w:hAnsi="仿宋" w:eastAsia="仿宋" w:cs="仿宋"/>
          <w:bCs/>
          <w:color w:val="000000"/>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4251A"/>
    <w:rsid w:val="1CD35F20"/>
    <w:rsid w:val="22511DC1"/>
    <w:rsid w:val="4C100BB9"/>
    <w:rsid w:val="4C4D1540"/>
    <w:rsid w:val="69BD10B7"/>
    <w:rsid w:val="73DB2274"/>
    <w:rsid w:val="74BA691F"/>
    <w:rsid w:val="7798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customStyle="1" w:styleId="6">
    <w:name w:val="正文文本1"/>
    <w:basedOn w:val="1"/>
    <w:next w:val="7"/>
    <w:qFormat/>
    <w:uiPriority w:val="0"/>
    <w:pPr>
      <w:spacing w:after="120"/>
    </w:pPr>
  </w:style>
  <w:style w:type="paragraph" w:customStyle="1" w:styleId="7">
    <w:name w:val="日期1"/>
    <w:basedOn w:val="1"/>
    <w:next w:val="1"/>
    <w:qFormat/>
    <w:uiPriority w:val="0"/>
    <w:pPr>
      <w:ind w:left="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3190</Words>
  <Characters>3902</Characters>
  <Lines>0</Lines>
  <Paragraphs>0</Paragraphs>
  <TotalTime>5</TotalTime>
  <ScaleCrop>false</ScaleCrop>
  <LinksUpToDate>false</LinksUpToDate>
  <CharactersWithSpaces>4015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2026-05-12T06:07:00Z</dcterms:created>
  <dc:creator>Lenovo</dc:creator>
  <cp:lastModifiedBy>二审-王伟</cp:lastModifiedBy>
  <dcterms:modified xsi:type="dcterms:W3CDTF">2026-05-12T09:44:43Z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eyJoZGlkIjoiYWQxMDdjNGQ4MGNkYmQ5MTU0NmQ1ZTMwMDhmMjE4YzkiLCJ1c2VySWQiOiI4OTg2MjI0MTcifQ==</vt:lpwstr>
  </property>
  <property fmtid="{D5CDD505-2E9C-101B-9397-08002B2CF9AE}" pid="4" name="ICV">
    <vt:lpwstr>262E90ACCDCD4088B764B2A1A696D620_12</vt:lpwstr>
  </property>
</Properties>
</file>